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附件1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  <w:t>拟报废回收处置固定资产明细表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Cs/>
          <w:color w:val="auto"/>
          <w:kern w:val="2"/>
          <w:sz w:val="44"/>
          <w:szCs w:val="44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表1</w:t>
      </w:r>
    </w:p>
    <w:tbl>
      <w:tblPr>
        <w:tblStyle w:val="4"/>
        <w:tblW w:w="8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95"/>
        <w:gridCol w:w="1275"/>
        <w:gridCol w:w="1350"/>
        <w:gridCol w:w="1260"/>
        <w:gridCol w:w="615"/>
        <w:gridCol w:w="570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  <w:r>
              <w:rPr>
                <w:rStyle w:val="7"/>
                <w:rFonts w:eastAsia="宋体"/>
                <w:color w:val="auto"/>
                <w:lang w:val="en-US" w:eastAsia="zh-CN" w:bidi="ar"/>
              </w:rPr>
              <w:t>/</w:t>
            </w:r>
            <w:r>
              <w:rPr>
                <w:rStyle w:val="8"/>
                <w:color w:val="auto"/>
                <w:lang w:val="en-US" w:eastAsia="zh-CN" w:bidi="ar"/>
              </w:rPr>
              <w:t>面积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</w:t>
            </w:r>
            <w:r>
              <w:rPr>
                <w:rStyle w:val="7"/>
                <w:rFonts w:eastAsia="宋体"/>
                <w:color w:val="auto"/>
                <w:lang w:val="en-US" w:eastAsia="zh-CN" w:bidi="ar"/>
              </w:rPr>
              <w:t>(</w:t>
            </w:r>
            <w:r>
              <w:rPr>
                <w:rStyle w:val="8"/>
                <w:color w:val="auto"/>
                <w:lang w:val="en-US" w:eastAsia="zh-CN" w:bidi="ar"/>
              </w:rPr>
              <w:t>元</w:t>
            </w:r>
            <w:r>
              <w:rPr>
                <w:rStyle w:val="7"/>
                <w:rFonts w:eastAsia="宋体"/>
                <w:color w:val="auto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TY1700376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2017-07-31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TY1700409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三星平板电脑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P550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2017-08-14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3128.00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TY1700410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三星平板电脑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P550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2017-08-14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3128.00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TY1600995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多合一读卡器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TY1700100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TY1700600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75E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TY1700601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75E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TY1700602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75E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TY1700603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75E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TY1700604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75E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TY1700578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扫描平台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TY1700579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扫描平台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TY1700441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三星平板电脑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P550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2017-08-14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3128.00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TY1700439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三星平板电脑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P550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2017-08-14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3128.00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TY1700440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三星平板电脑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P550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2017-08-14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3128.00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TY1700102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201607569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201607568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TY1800545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信手书客户端（手签板）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2018-08-31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TY1800546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信手书客户端（手签板）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2018-08-31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201607627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201607626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201607579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201607608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201607572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201607573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TY1700379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2017-07-31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TY1700112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TY1601108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移动智能终端机PDA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TY1601093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神舟27M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2016-11-23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条码888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TY1800540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信手书客户端（手签板）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2018-08-31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TY1800538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信手书客户端（手签板）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2018-08-31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TY1800539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信手书客户端（手签板）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2018-08-31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TY1700105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手写板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TY1700079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201607583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启天M4550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TY1700063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201607703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条码888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TY1700541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A7400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2017-11-29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TY1800028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斑马GK888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2018-01-31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201607691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2016-07-29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201603114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表2</w:t>
      </w:r>
    </w:p>
    <w:tbl>
      <w:tblPr>
        <w:tblStyle w:val="4"/>
        <w:tblW w:w="8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95"/>
        <w:gridCol w:w="1275"/>
        <w:gridCol w:w="1350"/>
        <w:gridCol w:w="1260"/>
        <w:gridCol w:w="615"/>
        <w:gridCol w:w="570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面积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元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000023526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H3C24口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2010-09-19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000024151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佳能2900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201502615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201502197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条码888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201503926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201502636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201503884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201403365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移动医生工作站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3190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201603112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201603113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佳能6670DN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201503891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2015-11-30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201503880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网真系统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思科CTS-SX20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2015-11-25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000023720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佳能2900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2010-12-29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201502623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笔记本电脑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联想G40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201502588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201503008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201503007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201503012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201503006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201603028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TSC244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201502776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条码888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000024149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EPSON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000024148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EPSON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201503013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201503101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201503099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000024227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201503914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工作站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201503022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201502784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佳能6670DN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000024311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201502199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201603007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2016-03-29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表3</w:t>
      </w:r>
    </w:p>
    <w:tbl>
      <w:tblPr>
        <w:tblStyle w:val="4"/>
        <w:tblW w:w="8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95"/>
        <w:gridCol w:w="1275"/>
        <w:gridCol w:w="1350"/>
        <w:gridCol w:w="1260"/>
        <w:gridCol w:w="615"/>
        <w:gridCol w:w="570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面积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元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201502582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201502589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201502583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201502181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201502180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201502142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201502122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201502123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201502121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201502147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201502148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201502149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201502146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201502132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201502133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201502131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201500541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201500527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201500530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201502192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201502160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201502158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201502159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201502156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移动智能终端PDA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BN-HH-GO2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201501906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SX20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201500489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2T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201500543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201500536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条码888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201500532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201500542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表4</w:t>
      </w:r>
    </w:p>
    <w:tbl>
      <w:tblPr>
        <w:tblStyle w:val="4"/>
        <w:tblW w:w="8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95"/>
        <w:gridCol w:w="1275"/>
        <w:gridCol w:w="1350"/>
        <w:gridCol w:w="1260"/>
        <w:gridCol w:w="615"/>
        <w:gridCol w:w="570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Style w:val="9"/>
                <w:color w:val="auto"/>
                <w:lang w:val="en-US" w:eastAsia="zh-CN" w:bidi="ar"/>
              </w:rPr>
              <w:t>面积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Style w:val="9"/>
                <w:color w:val="auto"/>
                <w:lang w:val="en-US" w:eastAsia="zh-CN" w:bidi="ar"/>
              </w:rPr>
              <w:t>元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201404429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201404428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201404292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201404291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201404301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201404300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201500482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201404289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201501905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SX20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201501907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SX20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201500531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201500523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201500525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201500524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201500522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201404295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表5</w:t>
      </w:r>
    </w:p>
    <w:tbl>
      <w:tblPr>
        <w:tblStyle w:val="4"/>
        <w:tblW w:w="8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95"/>
        <w:gridCol w:w="1275"/>
        <w:gridCol w:w="1350"/>
        <w:gridCol w:w="1260"/>
        <w:gridCol w:w="615"/>
        <w:gridCol w:w="570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面积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元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201404181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201404182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201404183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201404185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201404168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201404180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201404174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201404177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201404173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201404262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201404269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201404266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201404267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201404264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201404288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201501904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SX20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201501903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SX20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201404246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201404244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201404237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201404209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201404204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201404203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201404199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表6</w:t>
      </w:r>
    </w:p>
    <w:tbl>
      <w:tblPr>
        <w:tblStyle w:val="4"/>
        <w:tblW w:w="84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95"/>
        <w:gridCol w:w="1275"/>
        <w:gridCol w:w="1350"/>
        <w:gridCol w:w="1260"/>
        <w:gridCol w:w="615"/>
        <w:gridCol w:w="570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面积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元</w:t>
            </w:r>
            <w:r>
              <w:rPr>
                <w:rFonts w:ascii="Calibri" w:hAnsi="Calibri" w:eastAsia="宋体" w:cs="Calibri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201403608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显示器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201404034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201404035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201404031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201404033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201403367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 Pro300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201404175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201403984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EPSONTM-T88IV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1630.00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201403880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201404125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201404102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201404097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201404094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201404059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201404058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201404023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佳能6670DN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201403977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条码888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201403917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TSC244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201403912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TSC244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201403705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201403889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201404049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201404047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201404054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201404051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201404052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201404055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201404050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201404048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201403757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升腾NI945W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201403745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升腾NI945W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201403743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启天M4550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201403691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201500480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移动医生工作站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201500481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201403999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佳能6670DN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201403874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201400449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2014-04-26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201403979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条码888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201404081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201404078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201404079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201404080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启天A7200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201403894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EPSON2680K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201403895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EPSON2680K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201403893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EPSON2680K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201400632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显示器</w:t>
            </w:r>
          </w:p>
        </w:tc>
        <w:tc>
          <w:tcPr>
            <w:tcW w:w="13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联想I9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2014-08-26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217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201400631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显示器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联想I9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2014-08-26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1100.00</w:t>
            </w:r>
          </w:p>
        </w:tc>
      </w:tr>
    </w:tbl>
    <w:p>
      <w:pP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rPr>
          <w:rFonts w:hint="default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表7</w:t>
      </w:r>
    </w:p>
    <w:tbl>
      <w:tblPr>
        <w:tblStyle w:val="4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1320"/>
        <w:gridCol w:w="1275"/>
        <w:gridCol w:w="1200"/>
        <w:gridCol w:w="615"/>
        <w:gridCol w:w="55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数量/面积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201400150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201400151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201400422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2014-04-26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201400413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斑马GK888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2014-04-26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201400103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201312313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富士通K860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2013-12-31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1924.00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201403633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THINKM8500T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201403625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THINKM8500T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201403623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THINKM8500T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201403621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THINKM8500T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201403620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THINKM8500T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201403414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轻型03531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201400420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2014-08-26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201403425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轻型03531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201403424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轻型03531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201400423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2014-08-26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201400134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爱普生630K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201400410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2014-08-26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201400142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1620.00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201400375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显示器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2014-04-26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联想7108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201400136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斑马CK888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201400121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联想7108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201400377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扬天T4900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2014-04-26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4680.00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表8</w:t>
      </w:r>
    </w:p>
    <w:tbl>
      <w:tblPr>
        <w:tblStyle w:val="4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1249"/>
        <w:gridCol w:w="1346"/>
        <w:gridCol w:w="1200"/>
        <w:gridCol w:w="615"/>
        <w:gridCol w:w="55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数量/面积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201403408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轻型03531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201400092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彩色激光打印机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HP351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2014-01-24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201301086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联想TINKM8400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201300256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201403394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201300516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2013-07-25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201403401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201300564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630K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2013-07-25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201403404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移动医疗车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3475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201300953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西数1T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2013-09-25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1135.00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201300562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630K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2013-07-25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201301081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201301116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201301085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201301076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201301073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201301100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联想M5100T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201301148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升腾终瑞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201301082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201300555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2013-07-25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201300507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2013-07-25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1860.00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201301063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斑马GK888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2013-10-28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201300521</w:t>
            </w:r>
          </w:p>
        </w:tc>
        <w:tc>
          <w:tcPr>
            <w:tcW w:w="12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2013-07-25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1860.00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表9</w:t>
      </w:r>
    </w:p>
    <w:tbl>
      <w:tblPr>
        <w:tblStyle w:val="4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1320"/>
        <w:gridCol w:w="1275"/>
        <w:gridCol w:w="1200"/>
        <w:gridCol w:w="615"/>
        <w:gridCol w:w="55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数量/面积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000025313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医用数字激光打印机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2011-12-10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000018830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移动硬盘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120G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2008-01-18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个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佳能2900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201200225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201200224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000025498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2011-12-17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201200227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201200226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201200653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M5650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2012-06-30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201200661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M7330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2012-06-30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201200660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M7330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2012-06-30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201200621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2012-06-30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000024295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201200157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000025462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2011-12-17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201200982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2012-11-26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000025383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2011-12-17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000024698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000024167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台式计算机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4300.00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201200172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201200169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201200170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201200171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000024725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000024679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斑马888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1890.00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000024556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UPS电源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2011-06-30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000024751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H3C50448E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000024752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H3C50448E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000024777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网件FS750T2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000024754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网件FS750T2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000024753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网件FS750T2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000024778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交换机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网件FS750T2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000024755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机柜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图腾42U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5500.00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000024639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液晶显示屏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24666.00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000024640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液晶显示屏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24666.00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201200230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000025417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2011-12-17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000025418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2011-12-17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201200149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佳能LBP6300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89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201200148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佳能LBP6300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2012-03-28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201201011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热敏打印机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2012-11-26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201201012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热敏打印机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2012-11-26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000024204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电脑一体机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2011-03-30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表10</w:t>
      </w:r>
    </w:p>
    <w:tbl>
      <w:tblPr>
        <w:tblStyle w:val="4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1320"/>
        <w:gridCol w:w="1275"/>
        <w:gridCol w:w="1200"/>
        <w:gridCol w:w="615"/>
        <w:gridCol w:w="55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数量/面积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201503879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网真系统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思科CTS-SX20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2015-11-25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49500.00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201300106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201403355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移动医生工作站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3190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201403362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移动医生工作站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3190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2014-11-27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套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30000.00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201201096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热敏打印机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2012-11-26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201300131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佳能LBP6300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99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201300243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201300244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201300242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201300246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201300245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201300241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201300240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升腾终端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2013-03-26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3800.00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201400384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LED显示大屏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2014-04-26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45600.00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201300143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201300142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联想A7100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109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201300132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HP1020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1700.00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表11</w:t>
      </w:r>
    </w:p>
    <w:tbl>
      <w:tblPr>
        <w:tblStyle w:val="4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1320"/>
        <w:gridCol w:w="1275"/>
        <w:gridCol w:w="1200"/>
        <w:gridCol w:w="615"/>
        <w:gridCol w:w="55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数量/面积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201300130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佳能LBP6300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4100.00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000019515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2009-03-05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000018779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联想计算机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2008-07-22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000022751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计算机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2010-01-21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6935.00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000019588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惠普笔记本电脑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2009-08-06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7900.00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000019559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联想计算机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M4333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2009-05-14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000019516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2009-03-05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201502231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201502239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119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201300102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201502226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2015-05-25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201300095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000019190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2003-03-22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2950.00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201200669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投影机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松下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2012-06-30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39000.00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124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201502606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投影仪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2015-08-28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3400.00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125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000019208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HP1150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2004-08-28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2750.00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126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201300104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联想电脑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启天A7000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2013-01-29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127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000019014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HP1008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2008-06-28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201201078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热敏打印机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斑马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2012-11-26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1980.00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129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000018893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联想计算机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2008-07-22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部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3950.00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130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000023515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佳能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2010-09-19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2200.00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131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000024776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液晶显示屏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2011-07-23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24666.00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132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000018662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2007-01-31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1500.00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133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201201039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热敏打印机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待完善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2012-11-26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1480.00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default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  <w:r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  <w:t>表12</w:t>
      </w:r>
    </w:p>
    <w:tbl>
      <w:tblPr>
        <w:tblStyle w:val="4"/>
        <w:tblW w:w="84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5"/>
        <w:gridCol w:w="1260"/>
        <w:gridCol w:w="1320"/>
        <w:gridCol w:w="1275"/>
        <w:gridCol w:w="1200"/>
        <w:gridCol w:w="615"/>
        <w:gridCol w:w="555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资产编号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资产名称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取得日期</w:t>
            </w:r>
          </w:p>
        </w:tc>
        <w:tc>
          <w:tcPr>
            <w:tcW w:w="6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数量/面积</w:t>
            </w:r>
          </w:p>
        </w:tc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计量单位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资产原值(元)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134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000024757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服务器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IBMX3850X5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2011-07-26</w:t>
            </w:r>
          </w:p>
        </w:tc>
        <w:tc>
          <w:tcPr>
            <w:tcW w:w="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</w:t>
            </w:r>
          </w:p>
        </w:tc>
        <w:tc>
          <w:tcPr>
            <w:tcW w:w="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台</w:t>
            </w:r>
          </w:p>
        </w:tc>
        <w:tc>
          <w:tcPr>
            <w:tcW w:w="15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6"/>
                <w:szCs w:val="1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6"/>
                <w:szCs w:val="16"/>
                <w:u w:val="none"/>
                <w:lang w:val="en-US" w:eastAsia="zh-CN" w:bidi="ar"/>
              </w:rPr>
              <w:t>128000.00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Cs/>
          <w:color w:val="auto"/>
          <w:kern w:val="2"/>
          <w:sz w:val="32"/>
          <w:szCs w:val="32"/>
          <w:u w:val="none"/>
          <w:lang w:val="en-US" w:eastAsia="zh-CN" w:bidi="ar-SA"/>
        </w:rPr>
      </w:pPr>
    </w:p>
    <w:p>
      <w:pPr>
        <w:rPr>
          <w:color w:val="auto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6A26769-75D1-474B-A65A-15D23BDDC29F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E6531803-EC2C-4367-B473-D559EED91753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C08C7EB-F964-45BA-A5C4-040D5AA07079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cxNDJmNDFmNDBmMDY5ZTViNjZlNzQxNzBjNmNhZDgifQ=="/>
  </w:docVars>
  <w:rsids>
    <w:rsidRoot w:val="00000000"/>
    <w:rsid w:val="04C80BE4"/>
    <w:rsid w:val="1CBD494F"/>
    <w:rsid w:val="271A7CF9"/>
    <w:rsid w:val="2D12326B"/>
    <w:rsid w:val="327B0795"/>
    <w:rsid w:val="55923FA2"/>
    <w:rsid w:val="5F870435"/>
    <w:rsid w:val="692F76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font51"/>
    <w:basedOn w:val="6"/>
    <w:qFormat/>
    <w:uiPriority w:val="0"/>
    <w:rPr>
      <w:rFonts w:ascii="Calibri" w:hAnsi="Calibri" w:cs="Calibri"/>
      <w:b/>
      <w:bCs/>
      <w:color w:val="000000"/>
      <w:sz w:val="16"/>
      <w:szCs w:val="16"/>
      <w:u w:val="none"/>
    </w:rPr>
  </w:style>
  <w:style w:type="character" w:customStyle="1" w:styleId="8">
    <w:name w:val="font4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  <w:style w:type="character" w:customStyle="1" w:styleId="9">
    <w:name w:val="font31"/>
    <w:basedOn w:val="6"/>
    <w:autoRedefine/>
    <w:qFormat/>
    <w:uiPriority w:val="0"/>
    <w:rPr>
      <w:rFonts w:hint="eastAsia" w:ascii="宋体" w:hAnsi="宋体" w:eastAsia="宋体" w:cs="宋体"/>
      <w:b/>
      <w:bCs/>
      <w:color w:val="000000"/>
      <w:sz w:val="16"/>
      <w:szCs w:val="1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2025-08-14T07:47:00Z</dcterms:created>
  <dc:creator>ZHM</dc:creator>
  <cp:lastModifiedBy>郭晨晨</cp:lastModifiedBy>
  <dcterms:modified xsi:type="dcterms:W3CDTF">2025-08-18T09:18:47Z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KSOTemplateDocerSaveRecord">
    <vt:lpwstr>eyJoZGlkIjoiMWYyMDExYjg0MWE3YmMwODU5OWQ5YjQ0YjJkMDkyYTUiLCJ1c2VySWQiOiI0ODY5NDcyMzEifQ==</vt:lpwstr>
  </property>
  <property fmtid="{D5CDD505-2E9C-101B-9397-08002B2CF9AE}" pid="4" name="ICV">
    <vt:lpwstr>3403C0C520534BC0BA0E35A1BD1F81C4_13</vt:lpwstr>
  </property>
</Properties>
</file>